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1843" w:firstLine="1985"/>
        <w:rPr>
          <w:rtl w:val="0"/>
        </w:rPr>
      </w:pPr>
      <w:r>
        <w:rPr>
          <w:rFonts w:ascii="Times New Roman"/>
          <w:rtl w:val="0"/>
        </w:rPr>
        <w:t xml:space="preserve"> </w:t>
      </w:r>
      <w:r>
        <w:rPr>
          <w:rtl w:val="0"/>
        </w:rPr>
        <w:drawing>
          <wp:inline distT="0" distB="0" distL="0" distR="0">
            <wp:extent cx="998221" cy="9262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998221" cy="926277"/>
                    </a:xfrm>
                    <a:prstGeom prst="rect">
                      <a:avLst/>
                    </a:prstGeom>
                    <a:ln w="12700" cap="flat">
                      <a:noFill/>
                      <a:miter lim="400000"/>
                    </a:ln>
                    <a:effectLst/>
                  </pic:spPr>
                </pic:pic>
              </a:graphicData>
            </a:graphic>
          </wp:inline>
        </w:drawing>
      </w:r>
    </w:p>
    <w:p>
      <w:pPr>
        <w:pStyle w:val="[Basic Paragraph]"/>
        <w:jc w:val="center"/>
        <w:rPr>
          <w:rFonts w:ascii="Interstate-Black" w:cs="Interstate-Black" w:hAnsi="Interstate-Black" w:eastAsia="Interstate-Black"/>
          <w:color w:val="6e298c"/>
          <w:sz w:val="16"/>
          <w:szCs w:val="16"/>
          <w:u w:color="6e298c"/>
        </w:rPr>
      </w:pPr>
      <w:r>
        <w:rPr>
          <w:rFonts w:ascii="Interstate-Black"/>
          <w:color w:val="6e298c"/>
          <w:sz w:val="36"/>
          <w:szCs w:val="36"/>
          <w:u w:color="6e298c"/>
          <w:rtl w:val="0"/>
          <w:lang w:val="en-US"/>
        </w:rPr>
        <w:t>UK Independence Party</w:t>
      </w:r>
    </w:p>
    <w:p>
      <w:pPr>
        <w:pStyle w:val="[Basic Paragraph]"/>
        <w:jc w:val="center"/>
        <w:rPr>
          <w:rFonts w:ascii="Interstate-Light" w:cs="Interstate-Light" w:hAnsi="Interstate-Light" w:eastAsia="Interstate-Light"/>
          <w:color w:val="6e298c"/>
          <w:sz w:val="16"/>
          <w:szCs w:val="16"/>
          <w:u w:color="6e298c"/>
        </w:rPr>
      </w:pPr>
      <w:r>
        <w:rPr>
          <w:rFonts w:ascii="Interstate-Light"/>
          <w:color w:val="6e298c"/>
          <w:sz w:val="16"/>
          <w:szCs w:val="16"/>
          <w:u w:color="6e298c"/>
          <w:rtl w:val="0"/>
          <w:lang w:val="en-US"/>
        </w:rPr>
        <w:t>Lexdrum House, King Charles Business Park, Newton Abbot, Devon</w:t>
      </w:r>
      <w:r>
        <w:rPr>
          <w:rFonts w:ascii="Interstate-Light"/>
          <w:color w:val="6e298c"/>
          <w:sz w:val="16"/>
          <w:szCs w:val="16"/>
          <w:u w:color="6e298c"/>
          <w:rtl w:val="0"/>
          <w:lang w:val="en-US"/>
        </w:rPr>
        <w:t>,</w:t>
      </w:r>
      <w:r>
        <w:rPr>
          <w:rFonts w:ascii="Interstate-Light"/>
          <w:color w:val="6e298c"/>
          <w:sz w:val="16"/>
          <w:szCs w:val="16"/>
          <w:u w:color="6e298c"/>
          <w:rtl w:val="0"/>
          <w:lang w:val="en-US"/>
        </w:rPr>
        <w:t xml:space="preserve"> TQ12 6UT</w:t>
      </w:r>
      <w:r>
        <w:rPr>
          <w:rFonts w:ascii="Interstate-Light"/>
          <w:color w:val="6e298c"/>
          <w:sz w:val="16"/>
          <w:szCs w:val="16"/>
          <w:u w:color="6e298c"/>
          <w:rtl w:val="0"/>
          <w:lang w:val="en-US"/>
        </w:rPr>
        <w:t>.</w:t>
      </w:r>
    </w:p>
    <w:p>
      <w:pPr>
        <w:pStyle w:val="[Basic Paragraph]"/>
        <w:jc w:val="center"/>
        <w:rPr>
          <w:rFonts w:ascii="Interstate-Light" w:cs="Interstate-Light" w:hAnsi="Interstate-Light" w:eastAsia="Interstate-Light"/>
          <w:color w:val="6e298c"/>
          <w:sz w:val="16"/>
          <w:szCs w:val="16"/>
          <w:u w:color="6e298c"/>
        </w:rPr>
      </w:pPr>
    </w:p>
    <w:p>
      <w:pPr>
        <w:pStyle w:val="Body"/>
        <w:bidi w:val="0"/>
        <w:ind w:left="0" w:right="0" w:firstLine="0"/>
        <w:jc w:val="left"/>
        <w:rPr>
          <w:rFonts w:ascii="Helvetica" w:cs="Helvetica" w:hAnsi="Helvetica" w:eastAsia="Helvetica"/>
          <w:color w:val="6e298c"/>
          <w:sz w:val="16"/>
          <w:szCs w:val="16"/>
          <w:u w:color="6e298c"/>
          <w:rtl w:val="0"/>
        </w:rPr>
      </w:pPr>
    </w:p>
    <w:p>
      <w:pPr>
        <w:pStyle w:val="Body"/>
        <w:bidi w:val="0"/>
        <w:ind w:left="0" w:right="0" w:firstLine="0"/>
        <w:jc w:val="left"/>
        <w:rPr>
          <w:rFonts w:ascii="Helvetica" w:cs="Helvetica" w:hAnsi="Helvetica" w:eastAsia="Helvetica"/>
          <w:color w:val="6e298c"/>
          <w:sz w:val="16"/>
          <w:szCs w:val="16"/>
          <w:u w:color="6e298c"/>
          <w:rtl w:val="0"/>
        </w:rPr>
      </w:pPr>
    </w:p>
    <w:p>
      <w:pPr>
        <w:pStyle w:val="Body"/>
        <w:bidi w:val="0"/>
        <w:ind w:left="0" w:right="0" w:firstLine="0"/>
        <w:jc w:val="left"/>
        <w:rPr>
          <w:rFonts w:ascii="Helvetica" w:cs="Helvetica" w:hAnsi="Helvetica" w:eastAsia="Helvetica"/>
          <w:color w:val="6e298c"/>
          <w:sz w:val="16"/>
          <w:szCs w:val="16"/>
          <w:u w:color="6e298c"/>
          <w:rtl w:val="0"/>
        </w:rPr>
      </w:pPr>
    </w:p>
    <w:p>
      <w:pPr>
        <w:pStyle w:val="Body"/>
        <w:bidi w:val="0"/>
        <w:ind w:left="0" w:right="0" w:firstLine="0"/>
        <w:jc w:val="left"/>
        <w:rPr>
          <w:rFonts w:ascii="Helvetica" w:cs="Helvetica" w:hAnsi="Helvetica" w:eastAsia="Helvetica"/>
          <w:color w:val="6e298c"/>
          <w:sz w:val="16"/>
          <w:szCs w:val="16"/>
          <w:u w:color="6e298c"/>
          <w:rtl w:val="0"/>
        </w:rPr>
      </w:pPr>
    </w:p>
    <w:p>
      <w:pPr>
        <w:pStyle w:val="Body"/>
        <w:bidi w:val="0"/>
        <w:ind w:left="0" w:right="0" w:firstLine="0"/>
        <w:jc w:val="left"/>
        <w:rPr>
          <w:rFonts w:ascii="Helvetica" w:cs="Helvetica" w:hAnsi="Helvetica" w:eastAsia="Helvetica"/>
          <w:sz w:val="22"/>
          <w:szCs w:val="22"/>
          <w:u w:color="6e298c"/>
          <w:rtl w:val="0"/>
        </w:rPr>
      </w:pPr>
      <w:r>
        <w:rPr>
          <w:rFonts w:ascii="Helvetica"/>
          <w:sz w:val="22"/>
          <w:szCs w:val="22"/>
          <w:u w:color="6e298c"/>
          <w:rtl w:val="0"/>
          <w:lang w:val="en-US"/>
        </w:rPr>
        <w:t xml:space="preserve">The Rt Hon David Cameron, MP, The Prime Minister </w:t>
      </w:r>
    </w:p>
    <w:p>
      <w:pPr>
        <w:pStyle w:val="Body"/>
        <w:bidi w:val="0"/>
        <w:ind w:left="0" w:right="0" w:firstLine="0"/>
        <w:jc w:val="left"/>
        <w:rPr>
          <w:rFonts w:ascii="Helvetica" w:cs="Helvetica" w:hAnsi="Helvetica" w:eastAsia="Helvetica"/>
          <w:sz w:val="22"/>
          <w:szCs w:val="22"/>
          <w:u w:color="6e298c"/>
          <w:rtl w:val="0"/>
        </w:rPr>
      </w:pPr>
      <w:r>
        <w:rPr>
          <w:rFonts w:ascii="Helvetica"/>
          <w:sz w:val="22"/>
          <w:szCs w:val="22"/>
          <w:u w:color="6e298c"/>
          <w:rtl w:val="0"/>
          <w:lang w:val="en-US"/>
        </w:rPr>
        <w:t>1</w:t>
      </w:r>
      <w:r>
        <w:rPr>
          <w:rFonts w:ascii="Helvetica"/>
          <w:sz w:val="22"/>
          <w:szCs w:val="22"/>
          <w:u w:color="6e298c"/>
          <w:rtl w:val="0"/>
        </w:rPr>
        <w:t>0 Downing St,</w:t>
      </w:r>
    </w:p>
    <w:p>
      <w:pPr>
        <w:pStyle w:val="Body"/>
        <w:bidi w:val="0"/>
        <w:ind w:left="0" w:right="0" w:firstLine="0"/>
        <w:jc w:val="left"/>
        <w:rPr>
          <w:rFonts w:ascii="Helvetica" w:cs="Helvetica" w:hAnsi="Helvetica" w:eastAsia="Helvetica"/>
          <w:sz w:val="22"/>
          <w:szCs w:val="22"/>
          <w:u w:color="6e298c"/>
          <w:rtl w:val="0"/>
        </w:rPr>
      </w:pPr>
      <w:r>
        <w:rPr>
          <w:rFonts w:ascii="Helvetica"/>
          <w:sz w:val="22"/>
          <w:szCs w:val="22"/>
          <w:u w:color="6e298c"/>
          <w:rtl w:val="0"/>
        </w:rPr>
        <w:t>London</w:t>
      </w:r>
      <w:r>
        <w:rPr>
          <w:rFonts w:ascii="Helvetica"/>
          <w:sz w:val="22"/>
          <w:szCs w:val="22"/>
          <w:u w:color="6e298c"/>
          <w:rtl w:val="0"/>
          <w:lang w:val="en-US"/>
        </w:rPr>
        <w:t>,</w:t>
      </w:r>
    </w:p>
    <w:p>
      <w:pPr>
        <w:pStyle w:val="Body"/>
        <w:bidi w:val="0"/>
        <w:ind w:left="0" w:right="0" w:firstLine="0"/>
        <w:jc w:val="left"/>
        <w:rPr>
          <w:rFonts w:ascii="Helvetica" w:cs="Helvetica" w:hAnsi="Helvetica" w:eastAsia="Helvetica"/>
          <w:color w:val="6e298c"/>
          <w:sz w:val="22"/>
          <w:szCs w:val="22"/>
          <w:u w:color="6e298c"/>
          <w:rtl w:val="0"/>
        </w:rPr>
      </w:pPr>
      <w:r>
        <w:rPr>
          <w:rFonts w:ascii="Helvetica"/>
          <w:sz w:val="22"/>
          <w:szCs w:val="22"/>
          <w:u w:color="6e298c"/>
          <w:rtl w:val="0"/>
        </w:rPr>
        <w:t>SW1A 2AA</w:t>
      </w:r>
    </w:p>
    <w:p>
      <w:pPr>
        <w:pStyle w:val="Body"/>
        <w:bidi w:val="0"/>
        <w:ind w:left="0" w:right="0" w:firstLine="0"/>
        <w:jc w:val="left"/>
        <w:rPr>
          <w:rFonts w:ascii="Helvetica" w:cs="Helvetica" w:hAnsi="Helvetica" w:eastAsia="Helvetica"/>
          <w:sz w:val="22"/>
          <w:szCs w:val="22"/>
          <w:u w:color="6e298c"/>
          <w:rtl w:val="0"/>
        </w:rPr>
      </w:pPr>
    </w:p>
    <w:p>
      <w:pPr>
        <w:pStyle w:val="Body"/>
        <w:bidi w:val="0"/>
        <w:ind w:left="0" w:right="0" w:firstLine="0"/>
        <w:jc w:val="left"/>
        <w:rPr>
          <w:rFonts w:ascii="Helvetica" w:cs="Helvetica" w:hAnsi="Helvetica" w:eastAsia="Helvetica"/>
          <w:sz w:val="22"/>
          <w:szCs w:val="22"/>
          <w:u w:color="6e298c"/>
          <w:rtl w:val="0"/>
        </w:rPr>
      </w:pPr>
      <w:r>
        <w:rPr>
          <w:rFonts w:ascii="Helvetica"/>
          <w:sz w:val="22"/>
          <w:szCs w:val="22"/>
          <w:u w:color="6e298c"/>
          <w:rtl w:val="0"/>
          <w:lang w:val="en-US"/>
        </w:rPr>
        <w:t>15th April 2016</w:t>
      </w:r>
    </w:p>
    <w:p>
      <w:pPr>
        <w:pStyle w:val="Body"/>
        <w:bidi w:val="0"/>
        <w:ind w:left="0" w:right="0" w:firstLine="0"/>
        <w:jc w:val="left"/>
        <w:rPr>
          <w:rFonts w:ascii="Helvetica" w:cs="Helvetica" w:hAnsi="Helvetica" w:eastAsia="Helvetica"/>
          <w:sz w:val="22"/>
          <w:szCs w:val="22"/>
          <w:u w:color="6e298c"/>
          <w:rtl w:val="0"/>
        </w:rPr>
      </w:pPr>
    </w:p>
    <w:p>
      <w:pPr>
        <w:pStyle w:val="Body"/>
        <w:bidi w:val="0"/>
        <w:ind w:left="0" w:right="0" w:firstLine="0"/>
        <w:jc w:val="left"/>
        <w:rPr>
          <w:rFonts w:ascii="Helvetica" w:cs="Helvetica" w:hAnsi="Helvetica" w:eastAsia="Helvetica"/>
          <w:color w:val="6e298c"/>
          <w:sz w:val="22"/>
          <w:szCs w:val="22"/>
          <w:u w:color="6e298c"/>
          <w:rtl w:val="0"/>
        </w:rPr>
      </w:pPr>
    </w:p>
    <w:p>
      <w:pPr>
        <w:pStyle w:val="Body"/>
        <w:bidi w:val="0"/>
        <w:ind w:left="0" w:right="0" w:firstLine="0"/>
        <w:jc w:val="left"/>
        <w:rPr>
          <w:rFonts w:ascii="Helvetica" w:cs="Helvetica" w:hAnsi="Helvetica" w:eastAsia="Helvetica"/>
          <w:color w:val="6e298c"/>
          <w:sz w:val="22"/>
          <w:szCs w:val="22"/>
          <w:u w:color="6e298c"/>
          <w:rtl w:val="0"/>
        </w:rPr>
      </w:pPr>
    </w:p>
    <w:p>
      <w:pPr>
        <w:pStyle w:val="Body"/>
        <w:bidi w:val="0"/>
        <w:ind w:left="0" w:right="0" w:firstLine="0"/>
        <w:jc w:val="left"/>
        <w:rPr>
          <w:rFonts w:ascii="Helvetica" w:cs="Helvetica" w:hAnsi="Helvetica" w:eastAsia="Helvetica"/>
          <w:color w:val="6e298c"/>
          <w:sz w:val="22"/>
          <w:szCs w:val="22"/>
          <w:u w:color="6e298c"/>
          <w:rtl w:val="0"/>
        </w:rPr>
      </w:pPr>
    </w:p>
    <w:p>
      <w:pPr>
        <w:pStyle w:val="Body"/>
        <w:bidi w:val="0"/>
        <w:ind w:left="0" w:right="0" w:firstLine="0"/>
        <w:jc w:val="left"/>
        <w:rPr>
          <w:rFonts w:ascii="Helvetica" w:cs="Helvetica" w:hAnsi="Helvetica" w:eastAsia="Helvetica"/>
          <w:color w:val="6e298c"/>
          <w:sz w:val="22"/>
          <w:szCs w:val="22"/>
          <w:u w:color="6e298c"/>
          <w:rtl w:val="0"/>
        </w:rPr>
      </w:pPr>
    </w:p>
    <w:p>
      <w:pPr>
        <w:pStyle w:val="Body"/>
        <w:bidi w:val="0"/>
        <w:ind w:left="0" w:right="0" w:firstLine="0"/>
        <w:jc w:val="left"/>
        <w:rPr>
          <w:rFonts w:ascii="Helvetica" w:cs="Helvetica" w:hAnsi="Helvetica" w:eastAsia="Helvetica"/>
          <w:color w:val="6e298c"/>
          <w:sz w:val="22"/>
          <w:szCs w:val="22"/>
          <w:u w:color="6e298c"/>
          <w:rtl w:val="0"/>
        </w:rPr>
      </w:pPr>
    </w:p>
    <w:p>
      <w:pPr>
        <w:pStyle w:val="Body"/>
        <w:bidi w:val="0"/>
        <w:ind w:left="0" w:right="0" w:firstLine="0"/>
        <w:jc w:val="left"/>
        <w:rPr>
          <w:rFonts w:ascii="Helvetica" w:cs="Helvetica" w:hAnsi="Helvetica" w:eastAsia="Helvetica"/>
          <w:color w:val="6e298c"/>
          <w:sz w:val="22"/>
          <w:szCs w:val="22"/>
          <w:u w:color="6e298c"/>
          <w:rtl w:val="0"/>
        </w:rPr>
      </w:pPr>
    </w:p>
    <w:p>
      <w:pPr>
        <w:pStyle w:val="Body"/>
        <w:bidi w:val="0"/>
        <w:ind w:left="0" w:right="0" w:firstLine="0"/>
        <w:jc w:val="left"/>
        <w:rPr>
          <w:rFonts w:ascii="Helvetica" w:cs="Helvetica" w:hAnsi="Helvetica" w:eastAsia="Helvetica"/>
          <w:color w:val="6e298c"/>
          <w:sz w:val="22"/>
          <w:szCs w:val="22"/>
          <w:u w:color="6e298c"/>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Recently, I received some unsolicited material in the post along with millions of people up and down the country. It turned out to be a piece of pro-Remain campaign literature masquerading as an objective communique from the Government, paid for by the British taxpayer.</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 xml:space="preserve">The distribution of these documents to every household across the United Kingdom is very much like what happened in 1975. Legally it is questionable and morally it is wrong. It was wrong in 1975 and it is wrong now. </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 xml:space="preserve">I also note that the Electoral Commission has said that the use of Government funds to support the distribution of this leaflet and associated efforts to promote it is "not in the spirit" of a fair referendum and should not have been done. </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According to YouGov, by a measure of two to one the British people disapprove of your actions.</w:t>
      </w:r>
      <w:r>
        <w:rPr>
          <w:rFonts w:ascii="Helvetica"/>
          <w:sz w:val="22"/>
          <w:szCs w:val="22"/>
          <w:u w:color="000000"/>
          <w:shd w:val="clear" w:color="auto" w:fill="ffffff"/>
          <w:rtl w:val="0"/>
          <w:lang w:val="en-US"/>
        </w:rPr>
        <w:t xml:space="preserve"> </w:t>
      </w:r>
      <w:r>
        <w:rPr>
          <w:rFonts w:ascii="Helvetica"/>
          <w:sz w:val="22"/>
          <w:szCs w:val="22"/>
          <w:u w:color="000000"/>
          <w:shd w:val="clear" w:color="auto" w:fill="ffffff"/>
          <w:rtl w:val="0"/>
          <w:lang w:val="en-US"/>
        </w:rPr>
        <w:t xml:space="preserve">As Benjamin Franklin put it, "To compel a man to furnish funds for the propagation of ideas he disbelieves and abhors is sinful and tyrannical." </w:t>
      </w: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rPr>
        <w:t xml:space="preserve"> </w:t>
      </w: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 xml:space="preserve">Why is the government spending the best part of </w:t>
      </w:r>
      <w:r>
        <w:rPr>
          <w:rFonts w:hAnsi="Helvetica" w:hint="default"/>
          <w:sz w:val="22"/>
          <w:szCs w:val="22"/>
          <w:u w:color="000000"/>
          <w:shd w:val="clear" w:color="auto" w:fill="ffffff"/>
          <w:rtl w:val="0"/>
        </w:rPr>
        <w:t>£</w:t>
      </w:r>
      <w:r>
        <w:rPr>
          <w:rFonts w:ascii="Helvetica"/>
          <w:sz w:val="22"/>
          <w:szCs w:val="22"/>
          <w:u w:color="000000"/>
          <w:shd w:val="clear" w:color="auto" w:fill="ffffff"/>
          <w:rtl w:val="0"/>
          <w:lang w:val="en-US"/>
        </w:rPr>
        <w:t xml:space="preserve">10 million of our money telling us what we should think and what we should do? </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Furthermore, the document is jammed full of lies and inaccuracies including the claim that we currently control our borders. We don't. It is outrageous to suggest otherwise.</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It repeats oft debunked "facts" that have been trotted out time and time by pro-Remain politicians, such as your erstwhile former Government colleague Nick Clegg, for instance the assertion that 3 million jobs depend on our continued membership of the EU.</w:t>
      </w:r>
      <w:r>
        <w:rPr>
          <w:rFonts w:ascii="Helvetica"/>
          <w:sz w:val="22"/>
          <w:szCs w:val="22"/>
          <w:u w:color="000000"/>
          <w:shd w:val="clear" w:color="auto" w:fill="ffffff"/>
          <w:rtl w:val="0"/>
          <w:lang w:val="en-US"/>
        </w:rPr>
        <w:t xml:space="preserve"> </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 xml:space="preserve">You may not be surprised to hear that the original source of the figure, LSE Professor Iain Begg, has criticised the pro-EU camp for repeatedly misrepresenting him and that the assertion has been a </w:t>
      </w:r>
      <w:r>
        <w:rPr>
          <w:rFonts w:hAnsi="Helvetica" w:hint="default"/>
          <w:sz w:val="22"/>
          <w:szCs w:val="22"/>
          <w:u w:color="000000"/>
          <w:shd w:val="clear" w:color="auto" w:fill="ffffff"/>
          <w:rtl w:val="0"/>
        </w:rPr>
        <w:t>“</w:t>
      </w:r>
      <w:r>
        <w:rPr>
          <w:rFonts w:ascii="Helvetica"/>
          <w:sz w:val="22"/>
          <w:szCs w:val="22"/>
          <w:u w:color="000000"/>
          <w:shd w:val="clear" w:color="auto" w:fill="ffffff"/>
          <w:rtl w:val="0"/>
          <w:lang w:val="fr-FR"/>
        </w:rPr>
        <w:t>persistent misrepresentation</w:t>
      </w:r>
      <w:r>
        <w:rPr>
          <w:rFonts w:hAnsi="Helvetica" w:hint="default"/>
          <w:sz w:val="22"/>
          <w:szCs w:val="22"/>
          <w:u w:color="000000"/>
          <w:shd w:val="clear" w:color="auto" w:fill="ffffff"/>
          <w:rtl w:val="0"/>
        </w:rPr>
        <w:t>”</w:t>
      </w:r>
      <w:r>
        <w:rPr>
          <w:rFonts w:ascii="Helvetica"/>
          <w:sz w:val="22"/>
          <w:szCs w:val="22"/>
          <w:u w:color="000000"/>
          <w:shd w:val="clear" w:color="auto" w:fill="ffffff"/>
          <w:rtl w:val="0"/>
        </w:rPr>
        <w:t>.</w:t>
      </w:r>
      <w:r>
        <w:rPr>
          <w:rFonts w:ascii="Helvetica"/>
          <w:sz w:val="22"/>
          <w:szCs w:val="22"/>
          <w:u w:color="000000"/>
          <w:shd w:val="clear" w:color="auto" w:fill="ffffff"/>
          <w:rtl w:val="0"/>
          <w:lang w:val="en-US"/>
        </w:rPr>
        <w:t xml:space="preserve"> </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I could go on, but it seems to me that the only accurate facts within in the entire document can be found on pages 3 and 16.</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You may well disagree so let</w:t>
      </w:r>
      <w:r>
        <w:rPr>
          <w:rFonts w:hAnsi="Helvetica" w:hint="default"/>
          <w:sz w:val="22"/>
          <w:szCs w:val="22"/>
          <w:u w:color="000000"/>
          <w:shd w:val="clear" w:color="auto" w:fill="ffffff"/>
          <w:rtl w:val="0"/>
          <w:lang w:val="fr-FR"/>
        </w:rPr>
        <w:t>’</w:t>
      </w:r>
      <w:r>
        <w:rPr>
          <w:rFonts w:ascii="Helvetica"/>
          <w:sz w:val="22"/>
          <w:szCs w:val="22"/>
          <w:u w:color="000000"/>
          <w:shd w:val="clear" w:color="auto" w:fill="ffffff"/>
          <w:rtl w:val="0"/>
          <w:lang w:val="en-US"/>
        </w:rPr>
        <w:t>s see if your claims will stand up to public scrutiny, name your place and time and let</w:t>
      </w:r>
      <w:r>
        <w:rPr>
          <w:rFonts w:hAnsi="Helvetica" w:hint="default"/>
          <w:sz w:val="22"/>
          <w:szCs w:val="22"/>
          <w:u w:color="000000"/>
          <w:shd w:val="clear" w:color="auto" w:fill="ffffff"/>
          <w:rtl w:val="0"/>
          <w:lang w:val="fr-FR"/>
        </w:rPr>
        <w:t>’</w:t>
      </w:r>
      <w:r>
        <w:rPr>
          <w:rFonts w:ascii="Helvetica"/>
          <w:sz w:val="22"/>
          <w:szCs w:val="22"/>
          <w:u w:color="000000"/>
          <w:shd w:val="clear" w:color="auto" w:fill="ffffff"/>
          <w:rtl w:val="0"/>
          <w:lang w:val="en-US"/>
        </w:rPr>
        <w:t>s have a live, televised, head-to-head debate where we can debate one of the greatest political questions of our time.</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r>
        <w:rPr>
          <w:rFonts w:ascii="Helvetica"/>
          <w:sz w:val="22"/>
          <w:szCs w:val="22"/>
          <w:u w:color="000000"/>
          <w:shd w:val="clear" w:color="auto" w:fill="ffffff"/>
          <w:rtl w:val="0"/>
          <w:lang w:val="en-US"/>
        </w:rPr>
        <w:t>Yours sincerely,</w:t>
      </w: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Fonts w:ascii="Helvetica" w:cs="Helvetica" w:hAnsi="Helvetica" w:eastAsia="Helvetica"/>
          <w:sz w:val="22"/>
          <w:szCs w:val="22"/>
          <w:u w:color="000000"/>
          <w:shd w:val="clear" w:color="auto" w:fill="ffffff"/>
          <w:rtl w:val="0"/>
        </w:rPr>
      </w:pPr>
    </w:p>
    <w:p>
      <w:pPr>
        <w:pStyle w:val="Body"/>
        <w:bidi w:val="0"/>
        <w:ind w:left="0" w:right="0" w:firstLine="0"/>
        <w:jc w:val="left"/>
        <w:rPr>
          <w:rtl w:val="0"/>
        </w:rPr>
      </w:pPr>
      <w:r>
        <w:rPr>
          <w:rFonts w:ascii="Helvetica"/>
          <w:sz w:val="22"/>
          <w:szCs w:val="22"/>
          <w:u w:color="000000"/>
          <w:shd w:val="clear" w:color="auto" w:fill="ffffff"/>
          <w:rtl w:val="0"/>
        </w:rPr>
        <w:t xml:space="preserve">Nigel Farage </w:t>
      </w:r>
    </w:p>
    <w:sectPr>
      <w:headerReference w:type="default" r:id="rId5"/>
      <w:footerReference w:type="default" r:id="rId6"/>
      <w:pgSz w:w="11900" w:h="16840" w:orient="portrait"/>
      <w:pgMar w:top="567" w:right="1127" w:bottom="567" w:left="1276" w:header="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Interstate-Light">
    <w:charset w:val="00"/>
    <w:family w:val="roman"/>
    <w:pitch w:val="default"/>
  </w:font>
  <w:font w:name="Times">
    <w:charset w:val="00"/>
    <w:family w:val="roman"/>
    <w:pitch w:val="default"/>
  </w:font>
  <w:font w:name="Interstate-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Interstate-Light"/>
        <w:color w:val="6e298c"/>
        <w:sz w:val="16"/>
        <w:szCs w:val="16"/>
        <w:rtl w:val="0"/>
        <w:lang w:val="en-US"/>
      </w:rPr>
      <w:t>Promoted by Steve Crowther on behalf of</w:t>
    </w:r>
    <w:r>
      <w:rPr>
        <w:rFonts w:ascii="Interstate-Light"/>
        <w:color w:val="6e298c"/>
        <w:sz w:val="16"/>
        <w:szCs w:val="16"/>
        <w:rtl w:val="0"/>
        <w:lang w:val="en-US"/>
      </w:rPr>
      <w:t xml:space="preserve"> </w:t>
    </w:r>
    <w:r>
      <w:rPr>
        <w:rFonts w:ascii="Interstate-Light"/>
        <w:color w:val="6e298c"/>
        <w:sz w:val="16"/>
        <w:szCs w:val="16"/>
        <w:u w:color="6e298c"/>
        <w:rtl w:val="0"/>
        <w:lang w:val="en-US"/>
      </w:rPr>
      <w:t>UK</w:t>
    </w:r>
    <w:r>
      <w:rPr>
        <w:rFonts w:ascii="Interstate-Light"/>
        <w:color w:val="6e298c"/>
        <w:sz w:val="16"/>
        <w:szCs w:val="16"/>
        <w:u w:color="6e298c"/>
        <w:rtl w:val="0"/>
        <w:lang w:val="en-US"/>
      </w:rPr>
      <w:t>IP</w:t>
    </w:r>
    <w:r>
      <w:rPr>
        <w:rFonts w:ascii="Interstate-Light"/>
        <w:color w:val="6e298c"/>
        <w:sz w:val="16"/>
        <w:szCs w:val="16"/>
        <w:u w:color="6e298c"/>
        <w:rtl w:val="0"/>
        <w:lang w:val="en-US"/>
      </w:rPr>
      <w:t>, Lexdrum House Unit 1, King Charles Business Park, Old Newton Road Heathfield, Newton Abbot, Devon TQ12 6UT</w:t>
    </w:r>
    <w:r>
      <w:rPr>
        <w:rFonts w:ascii="Interstate-Light"/>
        <w:color w:val="6e298c"/>
        <w:sz w:val="16"/>
        <w:szCs w:val="16"/>
        <w:u w:color="6e298c"/>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